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D441D4" w14:textId="77777777" w:rsidR="00C61D41" w:rsidRPr="00C61D41" w:rsidRDefault="00C61D41" w:rsidP="00C61D41">
      <w:pPr>
        <w:rPr>
          <w:b/>
          <w:bCs/>
        </w:rPr>
      </w:pPr>
      <w:bookmarkStart w:id="0" w:name="_GoBack"/>
      <w:bookmarkEnd w:id="0"/>
      <w:r w:rsidRPr="00C61D41">
        <w:rPr>
          <w:b/>
          <w:bCs/>
        </w:rPr>
        <w:t>Giunta regionale</w:t>
      </w:r>
    </w:p>
    <w:p w14:paraId="2AEE217B" w14:textId="77777777" w:rsidR="00C61D41" w:rsidRPr="00C61D41" w:rsidRDefault="00C61D41" w:rsidP="00C61D41">
      <w:pPr>
        <w:rPr>
          <w:b/>
          <w:bCs/>
        </w:rPr>
      </w:pPr>
      <w:r w:rsidRPr="00C61D41">
        <w:rPr>
          <w:b/>
          <w:bCs/>
        </w:rPr>
        <w:t>Estratto Deliberazione</w:t>
      </w:r>
    </w:p>
    <w:p w14:paraId="0C873FC2" w14:textId="12D01006" w:rsidR="00C61D41" w:rsidRDefault="00C61D41" w:rsidP="00C61D41">
      <w:r>
        <w:t>n. 51/13 del 30 dicembre 2021</w:t>
      </w:r>
    </w:p>
    <w:p w14:paraId="44C63852" w14:textId="1130017C" w:rsidR="00C61D41" w:rsidRPr="00C61D41" w:rsidRDefault="00C61D41" w:rsidP="00C61D41">
      <w:pPr>
        <w:rPr>
          <w:b/>
          <w:bCs/>
        </w:rPr>
      </w:pPr>
      <w:r w:rsidRPr="00C61D41">
        <w:rPr>
          <w:b/>
          <w:bCs/>
        </w:rPr>
        <w:t>Piano regionale di protezione civile per il rischio idraulico, idrogeologico e da</w:t>
      </w:r>
      <w:r>
        <w:rPr>
          <w:b/>
          <w:bCs/>
        </w:rPr>
        <w:t xml:space="preserve"> </w:t>
      </w:r>
      <w:r w:rsidRPr="00C61D41">
        <w:rPr>
          <w:b/>
          <w:bCs/>
        </w:rPr>
        <w:t>fenomeni meteorologici avversi 2019-2021. Aggiornamento per l'anno 2021.</w:t>
      </w:r>
    </w:p>
    <w:p w14:paraId="036B6F45" w14:textId="77777777" w:rsidR="00C61D41" w:rsidRDefault="00C61D41" w:rsidP="00C61D41">
      <w:pPr>
        <w:jc w:val="center"/>
      </w:pPr>
      <w:r>
        <w:t>L'Assessore</w:t>
      </w:r>
    </w:p>
    <w:p w14:paraId="4B985680" w14:textId="77777777" w:rsidR="00C61D41" w:rsidRDefault="00C61D41" w:rsidP="00C61D41">
      <w:pPr>
        <w:jc w:val="center"/>
      </w:pPr>
      <w:r>
        <w:t>Omissis</w:t>
      </w:r>
    </w:p>
    <w:p w14:paraId="2E3B3B53" w14:textId="77777777" w:rsidR="00C61D41" w:rsidRDefault="00C61D41" w:rsidP="00C61D41">
      <w:pPr>
        <w:jc w:val="center"/>
      </w:pPr>
      <w:r>
        <w:t>Delibera</w:t>
      </w:r>
    </w:p>
    <w:p w14:paraId="69DE4C1F" w14:textId="0A46EACB" w:rsidR="00C61D41" w:rsidRDefault="00C61D41" w:rsidP="00C61D41">
      <w:r>
        <w:t>- di approvare, ai sensi dell'art. 3, comma 4, della legge regionale 17 gennaio 1989, n. 3, come modificato dall'art. 1 della legge regionale 23 aprile 2018, n. 13, l'aggiornamento per l'anno 2021 della parte generale del “Piano regionale di protezione civile per il rischio idraulico, idrogeologico e da fenomeni meteorologici avversi”, approvato con la deliberazione della Giunta regionale n. 1/9 dell'8 gennaio 2019, costituito dai seguenti documenti, allegati alla presente deliberazione per farne parte integrante e sostanziale:</w:t>
      </w:r>
    </w:p>
    <w:p w14:paraId="00916512" w14:textId="58B9BF8F" w:rsidR="00C61D41" w:rsidRDefault="00C61D41" w:rsidP="00C61D41">
      <w:r>
        <w:t>a) Allegato 1 “Documentazione tecnica sul Sistema di allertamento”, che sostituisce l'Allegato 1 approvato con la deliberazione della Giunta regionale n. 67/20 del 31 dicembre 2020;</w:t>
      </w:r>
    </w:p>
    <w:p w14:paraId="64DF154A" w14:textId="77777777" w:rsidR="00C61D41" w:rsidRDefault="00C61D41" w:rsidP="00C61D41">
      <w:r>
        <w:t>b) Allegato 6 “Modello di intervento per il rischio diga e il rischio idraulico a valle”;</w:t>
      </w:r>
    </w:p>
    <w:p w14:paraId="0199EB46" w14:textId="5D40A919" w:rsidR="00C61D41" w:rsidRDefault="00C61D41" w:rsidP="00C61D41">
      <w:r>
        <w:t>c) Allegato 7 “Comunicazioni in emergenza”;</w:t>
      </w:r>
    </w:p>
    <w:p w14:paraId="425D6770" w14:textId="77777777" w:rsidR="00C61D41" w:rsidRDefault="00C61D41" w:rsidP="00C61D41">
      <w:r>
        <w:t>- di approvare che l'aggiornamento del Piano regionale avrà validità dalla data di pubblicazione dell'estratto della presente deliberazione sul Bollettino Ufficiale della Regione Autonoma della Sardegna;</w:t>
      </w:r>
    </w:p>
    <w:p w14:paraId="44194333" w14:textId="13EB3BAF" w:rsidR="00C61D41" w:rsidRDefault="00C61D41" w:rsidP="00C61D41">
      <w:pPr>
        <w:jc w:val="center"/>
      </w:pPr>
      <w:r>
        <w:t>Omissis</w:t>
      </w:r>
    </w:p>
    <w:p w14:paraId="68C279C9" w14:textId="71D1BC40" w:rsidR="00C61D41" w:rsidRDefault="00C61D41" w:rsidP="00C61D41">
      <w:r>
        <w:t>Letto, confermato e sottoscritto.</w:t>
      </w:r>
    </w:p>
    <w:p w14:paraId="07C7156D" w14:textId="77777777" w:rsidR="00C61D41" w:rsidRDefault="00C61D41" w:rsidP="00C61D41">
      <w:pPr>
        <w:jc w:val="right"/>
      </w:pPr>
      <w:r>
        <w:t>Il Presidente</w:t>
      </w:r>
    </w:p>
    <w:p w14:paraId="7B8D9E4E" w14:textId="77777777" w:rsidR="00C61D41" w:rsidRDefault="00C61D41" w:rsidP="00C61D41">
      <w:pPr>
        <w:jc w:val="right"/>
      </w:pPr>
      <w:r>
        <w:t>Solinas</w:t>
      </w:r>
    </w:p>
    <w:p w14:paraId="02FF20E2" w14:textId="77777777" w:rsidR="00C61D41" w:rsidRDefault="00C61D41" w:rsidP="00C61D41">
      <w:pPr>
        <w:jc w:val="right"/>
      </w:pPr>
      <w:r>
        <w:t>Il Direttore Generale</w:t>
      </w:r>
    </w:p>
    <w:p w14:paraId="77AADCC1" w14:textId="109D2C09" w:rsidR="006B77C4" w:rsidRDefault="00C61D41" w:rsidP="00C61D41">
      <w:pPr>
        <w:jc w:val="right"/>
      </w:pPr>
      <w:r>
        <w:t>Curto</w:t>
      </w:r>
    </w:p>
    <w:sectPr w:rsidR="006B77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D41"/>
    <w:rsid w:val="00276AAD"/>
    <w:rsid w:val="006B77C4"/>
    <w:rsid w:val="00947842"/>
    <w:rsid w:val="00C61D41"/>
    <w:rsid w:val="00DA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9DC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Merella</dc:creator>
  <cp:lastModifiedBy>Maria Viviana Onnis</cp:lastModifiedBy>
  <cp:revision>2</cp:revision>
  <dcterms:created xsi:type="dcterms:W3CDTF">2022-11-21T12:15:00Z</dcterms:created>
  <dcterms:modified xsi:type="dcterms:W3CDTF">2022-11-21T12:15:00Z</dcterms:modified>
</cp:coreProperties>
</file>